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AA21A" w14:textId="54963B4A" w:rsidR="00186080" w:rsidRDefault="009D28B2">
      <w:pPr>
        <w:spacing w:after="100"/>
      </w:pPr>
      <w:r>
        <w:rPr>
          <w:rFonts w:ascii="Segoe UI" w:eastAsia="Segoe UI" w:hAnsi="Segoe UI" w:cs="Segoe UI"/>
          <w:b/>
          <w:bCs/>
          <w:color w:val="242424"/>
          <w:sz w:val="34"/>
          <w:szCs w:val="34"/>
        </w:rPr>
        <w:t>Moving beyond barriers in the rail industry</w:t>
      </w:r>
    </w:p>
    <w:p w14:paraId="75FAA21B" w14:textId="6F7A1A5D" w:rsidR="00186080" w:rsidRDefault="009D28B2">
      <w:pPr>
        <w:spacing w:after="110"/>
      </w:pPr>
      <w:r>
        <w:rPr>
          <w:rFonts w:ascii="Segoe UI" w:eastAsia="Segoe UI" w:hAnsi="Segoe UI" w:cs="Segoe UI"/>
          <w:color w:val="616161"/>
        </w:rPr>
        <w:br/>
        <w:t>0:00</w:t>
      </w:r>
      <w:r>
        <w:rPr>
          <w:rFonts w:ascii="Segoe UI" w:eastAsia="Segoe UI" w:hAnsi="Segoe UI" w:cs="Segoe UI"/>
          <w:color w:val="242424"/>
        </w:rPr>
        <w:br/>
        <w:t>Hi, I'm Andrew Ha</w:t>
      </w:r>
      <w:r w:rsidR="00A72E6C">
        <w:rPr>
          <w:rFonts w:ascii="Segoe UI" w:eastAsia="Segoe UI" w:hAnsi="Segoe UI" w:cs="Segoe UI"/>
          <w:color w:val="242424"/>
        </w:rPr>
        <w:t>i</w:t>
      </w:r>
      <w:r>
        <w:rPr>
          <w:rFonts w:ascii="Segoe UI" w:eastAsia="Segoe UI" w:hAnsi="Segoe UI" w:cs="Segoe UI"/>
          <w:color w:val="242424"/>
        </w:rPr>
        <w:t>nes.</w:t>
      </w:r>
    </w:p>
    <w:p w14:paraId="75FAA21C" w14:textId="21F59172" w:rsidR="00186080" w:rsidRDefault="009D28B2">
      <w:pPr>
        <w:spacing w:after="110"/>
      </w:pPr>
      <w:r>
        <w:rPr>
          <w:rFonts w:ascii="Segoe UI" w:eastAsia="Segoe UI" w:hAnsi="Segoe UI" w:cs="Segoe UI"/>
          <w:color w:val="616161"/>
        </w:rPr>
        <w:br/>
        <w:t>0:02</w:t>
      </w:r>
      <w:r>
        <w:rPr>
          <w:rFonts w:ascii="Segoe UI" w:eastAsia="Segoe UI" w:hAnsi="Segoe UI" w:cs="Segoe UI"/>
          <w:color w:val="242424"/>
        </w:rPr>
        <w:br/>
        <w:t>I'm the chief executive at Network R</w:t>
      </w:r>
      <w:r w:rsidR="00B0072C">
        <w:rPr>
          <w:rFonts w:ascii="Segoe UI" w:eastAsia="Segoe UI" w:hAnsi="Segoe UI" w:cs="Segoe UI"/>
          <w:color w:val="242424"/>
        </w:rPr>
        <w:t>ail</w:t>
      </w:r>
      <w:r>
        <w:rPr>
          <w:rFonts w:ascii="Segoe UI" w:eastAsia="Segoe UI" w:hAnsi="Segoe UI" w:cs="Segoe UI"/>
          <w:color w:val="242424"/>
        </w:rPr>
        <w:t>, and I'm also the proud sponsor of the industry's new social mobility network named Beyond Barriers.</w:t>
      </w:r>
    </w:p>
    <w:p w14:paraId="75FAA21D" w14:textId="55C7D03E" w:rsidR="00186080" w:rsidRDefault="009D28B2">
      <w:pPr>
        <w:spacing w:after="110"/>
      </w:pPr>
      <w:r>
        <w:rPr>
          <w:rFonts w:ascii="Segoe UI" w:eastAsia="Segoe UI" w:hAnsi="Segoe UI" w:cs="Segoe UI"/>
          <w:color w:val="616161"/>
        </w:rPr>
        <w:br/>
        <w:t>0:10</w:t>
      </w:r>
      <w:r>
        <w:rPr>
          <w:rFonts w:ascii="Segoe UI" w:eastAsia="Segoe UI" w:hAnsi="Segoe UI" w:cs="Segoe UI"/>
          <w:color w:val="242424"/>
        </w:rPr>
        <w:br/>
        <w:t xml:space="preserve">I'm </w:t>
      </w:r>
      <w:r>
        <w:rPr>
          <w:rFonts w:ascii="Segoe UI" w:eastAsia="Segoe UI" w:hAnsi="Segoe UI" w:cs="Segoe UI"/>
          <w:color w:val="242424"/>
        </w:rPr>
        <w:t xml:space="preserve">passionate about social mobility because it's reflective of my story, my journey, and because I believe it's the missing link in equity, </w:t>
      </w:r>
      <w:r w:rsidR="00B0072C">
        <w:rPr>
          <w:rFonts w:ascii="Segoe UI" w:eastAsia="Segoe UI" w:hAnsi="Segoe UI" w:cs="Segoe UI"/>
          <w:color w:val="242424"/>
        </w:rPr>
        <w:t>diversity,</w:t>
      </w:r>
      <w:r>
        <w:rPr>
          <w:rFonts w:ascii="Segoe UI" w:eastAsia="Segoe UI" w:hAnsi="Segoe UI" w:cs="Segoe UI"/>
          <w:color w:val="242424"/>
        </w:rPr>
        <w:t xml:space="preserve"> and inclusion.</w:t>
      </w:r>
    </w:p>
    <w:p w14:paraId="75FAA21E" w14:textId="0AE202A6" w:rsidR="00186080" w:rsidRDefault="009D28B2">
      <w:pPr>
        <w:spacing w:after="110"/>
      </w:pPr>
      <w:r>
        <w:rPr>
          <w:rFonts w:ascii="Segoe UI" w:eastAsia="Segoe UI" w:hAnsi="Segoe UI" w:cs="Segoe UI"/>
          <w:color w:val="616161"/>
        </w:rPr>
        <w:br/>
        <w:t>0:20</w:t>
      </w:r>
      <w:r>
        <w:rPr>
          <w:rFonts w:ascii="Segoe UI" w:eastAsia="Segoe UI" w:hAnsi="Segoe UI" w:cs="Segoe UI"/>
          <w:color w:val="242424"/>
        </w:rPr>
        <w:br/>
        <w:t xml:space="preserve">We want to level the playing </w:t>
      </w:r>
      <w:r w:rsidR="00B0072C">
        <w:rPr>
          <w:rFonts w:ascii="Segoe UI" w:eastAsia="Segoe UI" w:hAnsi="Segoe UI" w:cs="Segoe UI"/>
          <w:color w:val="242424"/>
        </w:rPr>
        <w:t>field,</w:t>
      </w:r>
      <w:r>
        <w:rPr>
          <w:rFonts w:ascii="Segoe UI" w:eastAsia="Segoe UI" w:hAnsi="Segoe UI" w:cs="Segoe UI"/>
          <w:color w:val="242424"/>
        </w:rPr>
        <w:t xml:space="preserve"> so everyone has a real chance to get ahead in our industry now.</w:t>
      </w:r>
    </w:p>
    <w:p w14:paraId="75FAA21F" w14:textId="77777777" w:rsidR="00186080" w:rsidRDefault="009D28B2">
      <w:pPr>
        <w:spacing w:after="110"/>
      </w:pPr>
      <w:r>
        <w:rPr>
          <w:rFonts w:ascii="Segoe UI" w:eastAsia="Segoe UI" w:hAnsi="Segoe UI" w:cs="Segoe UI"/>
          <w:color w:val="616161"/>
        </w:rPr>
        <w:br/>
        <w:t>0:27</w:t>
      </w:r>
      <w:r>
        <w:rPr>
          <w:rFonts w:ascii="Segoe UI" w:eastAsia="Segoe UI" w:hAnsi="Segoe UI" w:cs="Segoe UI"/>
          <w:color w:val="242424"/>
        </w:rPr>
        <w:br/>
        <w:t>Beyond Barriers is the first social mobility employee network for everyone in rail, including frontline colleagues.</w:t>
      </w:r>
    </w:p>
    <w:p w14:paraId="75FAA220" w14:textId="77777777" w:rsidR="00186080" w:rsidRDefault="009D28B2">
      <w:pPr>
        <w:spacing w:after="110"/>
      </w:pPr>
      <w:r>
        <w:rPr>
          <w:rFonts w:ascii="Segoe UI" w:eastAsia="Segoe UI" w:hAnsi="Segoe UI" w:cs="Segoe UI"/>
          <w:color w:val="616161"/>
        </w:rPr>
        <w:br/>
        <w:t>0:34</w:t>
      </w:r>
      <w:r>
        <w:rPr>
          <w:rFonts w:ascii="Segoe UI" w:eastAsia="Segoe UI" w:hAnsi="Segoe UI" w:cs="Segoe UI"/>
          <w:color w:val="242424"/>
        </w:rPr>
        <w:br/>
        <w:t>Our aim is that it provides a bridge to connect and empower people from less advantage socio economic backgrounds and at the same time hold rail leaders like myself accountable for helping improve social mobility.</w:t>
      </w:r>
    </w:p>
    <w:p w14:paraId="75FAA221" w14:textId="5236D65D" w:rsidR="00186080" w:rsidRDefault="009D28B2">
      <w:pPr>
        <w:spacing w:after="110"/>
      </w:pPr>
      <w:r>
        <w:rPr>
          <w:rFonts w:ascii="Segoe UI" w:eastAsia="Segoe UI" w:hAnsi="Segoe UI" w:cs="Segoe UI"/>
          <w:color w:val="616161"/>
        </w:rPr>
        <w:br/>
        <w:t>0:50</w:t>
      </w:r>
      <w:r>
        <w:rPr>
          <w:rFonts w:ascii="Segoe UI" w:eastAsia="Segoe UI" w:hAnsi="Segoe UI" w:cs="Segoe UI"/>
          <w:color w:val="242424"/>
        </w:rPr>
        <w:br/>
        <w:t xml:space="preserve">By creating a platform to support people, we can tap into a much bigger pool of potential and that makes good policy sense, it makes good business </w:t>
      </w:r>
      <w:r w:rsidR="00B0072C">
        <w:rPr>
          <w:rFonts w:ascii="Segoe UI" w:eastAsia="Segoe UI" w:hAnsi="Segoe UI" w:cs="Segoe UI"/>
          <w:color w:val="242424"/>
        </w:rPr>
        <w:t>sense,</w:t>
      </w:r>
      <w:r>
        <w:rPr>
          <w:rFonts w:ascii="Segoe UI" w:eastAsia="Segoe UI" w:hAnsi="Segoe UI" w:cs="Segoe UI"/>
          <w:color w:val="242424"/>
        </w:rPr>
        <w:t xml:space="preserve"> and it makes good moral sense.</w:t>
      </w:r>
    </w:p>
    <w:p w14:paraId="75FAA222" w14:textId="77777777" w:rsidR="00186080" w:rsidRDefault="009D28B2">
      <w:pPr>
        <w:spacing w:after="110"/>
      </w:pPr>
      <w:r>
        <w:rPr>
          <w:rFonts w:ascii="Segoe UI" w:eastAsia="Segoe UI" w:hAnsi="Segoe UI" w:cs="Segoe UI"/>
          <w:color w:val="616161"/>
        </w:rPr>
        <w:br/>
        <w:t>1:03</w:t>
      </w:r>
      <w:r>
        <w:rPr>
          <w:rFonts w:ascii="Segoe UI" w:eastAsia="Segoe UI" w:hAnsi="Segoe UI" w:cs="Segoe UI"/>
          <w:color w:val="242424"/>
        </w:rPr>
        <w:br/>
        <w:t>The hand you're given in life can be a lottery, and social mobility is about uniting everyone that wants more than what the lottery has given them.</w:t>
      </w:r>
    </w:p>
    <w:p w14:paraId="75FAA223" w14:textId="60E9C80C" w:rsidR="00186080" w:rsidRDefault="009D28B2">
      <w:pPr>
        <w:spacing w:after="110"/>
      </w:pPr>
      <w:r>
        <w:rPr>
          <w:rFonts w:ascii="Segoe UI" w:eastAsia="Segoe UI" w:hAnsi="Segoe UI" w:cs="Segoe UI"/>
          <w:color w:val="616161"/>
        </w:rPr>
        <w:br/>
        <w:t>1:12</w:t>
      </w:r>
      <w:r>
        <w:rPr>
          <w:rFonts w:ascii="Segoe UI" w:eastAsia="Segoe UI" w:hAnsi="Segoe UI" w:cs="Segoe UI"/>
          <w:color w:val="242424"/>
        </w:rPr>
        <w:br/>
        <w:t xml:space="preserve">I'm proud of the fact that I was raised in a working class family with a factory worker and shop worker as parents, where money was </w:t>
      </w:r>
      <w:r w:rsidR="00B0072C">
        <w:rPr>
          <w:rFonts w:ascii="Segoe UI" w:eastAsia="Segoe UI" w:hAnsi="Segoe UI" w:cs="Segoe UI"/>
          <w:color w:val="242424"/>
        </w:rPr>
        <w:t>tight,</w:t>
      </w:r>
      <w:r>
        <w:rPr>
          <w:rFonts w:ascii="Segoe UI" w:eastAsia="Segoe UI" w:hAnsi="Segoe UI" w:cs="Segoe UI"/>
          <w:color w:val="242424"/>
        </w:rPr>
        <w:t xml:space="preserve"> and presents were often handmade or second hand.</w:t>
      </w:r>
    </w:p>
    <w:p w14:paraId="75FAA224" w14:textId="77777777" w:rsidR="00186080" w:rsidRDefault="009D28B2">
      <w:pPr>
        <w:spacing w:after="110"/>
      </w:pPr>
      <w:r>
        <w:rPr>
          <w:rFonts w:ascii="Segoe UI" w:eastAsia="Segoe UI" w:hAnsi="Segoe UI" w:cs="Segoe UI"/>
          <w:color w:val="616161"/>
        </w:rPr>
        <w:br/>
        <w:t>1:22</w:t>
      </w:r>
      <w:r>
        <w:rPr>
          <w:rFonts w:ascii="Segoe UI" w:eastAsia="Segoe UI" w:hAnsi="Segoe UI" w:cs="Segoe UI"/>
          <w:color w:val="242424"/>
        </w:rPr>
        <w:br/>
        <w:t>I often joke that my parents enjoyed their first foreign holiday only after I'd left home.</w:t>
      </w:r>
    </w:p>
    <w:p w14:paraId="75FAA225" w14:textId="77777777" w:rsidR="00186080" w:rsidRDefault="009D28B2">
      <w:pPr>
        <w:spacing w:after="110"/>
      </w:pPr>
      <w:r>
        <w:rPr>
          <w:rFonts w:ascii="Segoe UI" w:eastAsia="Segoe UI" w:hAnsi="Segoe UI" w:cs="Segoe UI"/>
          <w:color w:val="616161"/>
        </w:rPr>
        <w:br/>
        <w:t>1:28</w:t>
      </w:r>
      <w:r>
        <w:rPr>
          <w:rFonts w:ascii="Segoe UI" w:eastAsia="Segoe UI" w:hAnsi="Segoe UI" w:cs="Segoe UI"/>
          <w:color w:val="242424"/>
        </w:rPr>
        <w:br/>
        <w:t>I went to a pretty tough comprehensive school and no one in my family had ever gone on to higher education.</w:t>
      </w:r>
    </w:p>
    <w:p w14:paraId="75FAA226" w14:textId="77777777" w:rsidR="00186080" w:rsidRDefault="009D28B2">
      <w:pPr>
        <w:spacing w:after="110"/>
      </w:pPr>
      <w:r>
        <w:rPr>
          <w:rFonts w:ascii="Segoe UI" w:eastAsia="Segoe UI" w:hAnsi="Segoe UI" w:cs="Segoe UI"/>
          <w:color w:val="616161"/>
        </w:rPr>
        <w:br/>
        <w:t>1:35</w:t>
      </w:r>
      <w:r>
        <w:rPr>
          <w:rFonts w:ascii="Segoe UI" w:eastAsia="Segoe UI" w:hAnsi="Segoe UI" w:cs="Segoe UI"/>
          <w:color w:val="242424"/>
        </w:rPr>
        <w:br/>
        <w:t xml:space="preserve">But my first proper job was in the railway and one of the key reasons I've ended up having a long and </w:t>
      </w:r>
      <w:r>
        <w:rPr>
          <w:rFonts w:ascii="Segoe UI" w:eastAsia="Segoe UI" w:hAnsi="Segoe UI" w:cs="Segoe UI"/>
          <w:color w:val="242424"/>
        </w:rPr>
        <w:lastRenderedPageBreak/>
        <w:t>some might say successful career in this industry is because I realised early on that you could prosper regardless of your background.</w:t>
      </w:r>
    </w:p>
    <w:p w14:paraId="75FAA227" w14:textId="77777777" w:rsidR="00186080" w:rsidRDefault="009D28B2">
      <w:pPr>
        <w:spacing w:after="110"/>
      </w:pPr>
      <w:r>
        <w:rPr>
          <w:rFonts w:ascii="Segoe UI" w:eastAsia="Segoe UI" w:hAnsi="Segoe UI" w:cs="Segoe UI"/>
          <w:color w:val="616161"/>
        </w:rPr>
        <w:br/>
        <w:t>1:49</w:t>
      </w:r>
      <w:r>
        <w:rPr>
          <w:rFonts w:ascii="Segoe UI" w:eastAsia="Segoe UI" w:hAnsi="Segoe UI" w:cs="Segoe UI"/>
          <w:color w:val="242424"/>
        </w:rPr>
        <w:br/>
        <w:t>The railway thrives on diversity, including and sometimes especially social diversity.</w:t>
      </w:r>
    </w:p>
    <w:p w14:paraId="75FAA228" w14:textId="77777777" w:rsidR="00186080" w:rsidRDefault="009D28B2">
      <w:pPr>
        <w:spacing w:after="110"/>
      </w:pPr>
      <w:r>
        <w:rPr>
          <w:rFonts w:ascii="Segoe UI" w:eastAsia="Segoe UI" w:hAnsi="Segoe UI" w:cs="Segoe UI"/>
          <w:color w:val="616161"/>
        </w:rPr>
        <w:br/>
        <w:t>1:56</w:t>
      </w:r>
      <w:r>
        <w:rPr>
          <w:rFonts w:ascii="Segoe UI" w:eastAsia="Segoe UI" w:hAnsi="Segoe UI" w:cs="Segoe UI"/>
          <w:color w:val="242424"/>
        </w:rPr>
        <w:br/>
        <w:t>But I'm also realistic that's not been everyone's experience and without the right support, future rail leaders might never enter or rise through the industry.</w:t>
      </w:r>
    </w:p>
    <w:p w14:paraId="75FAA229" w14:textId="77777777" w:rsidR="00186080" w:rsidRDefault="009D28B2">
      <w:pPr>
        <w:spacing w:after="110"/>
      </w:pPr>
      <w:r>
        <w:rPr>
          <w:rFonts w:ascii="Segoe UI" w:eastAsia="Segoe UI" w:hAnsi="Segoe UI" w:cs="Segoe UI"/>
          <w:color w:val="616161"/>
        </w:rPr>
        <w:br/>
        <w:t>2:07</w:t>
      </w:r>
      <w:r>
        <w:rPr>
          <w:rFonts w:ascii="Segoe UI" w:eastAsia="Segoe UI" w:hAnsi="Segoe UI" w:cs="Segoe UI"/>
          <w:color w:val="242424"/>
        </w:rPr>
        <w:br/>
        <w:t>Do you know employees who are family with a professional background are 43% more likely to be at senior level than their working class colleagues?</w:t>
      </w:r>
    </w:p>
    <w:p w14:paraId="75FAA22A" w14:textId="77777777" w:rsidR="00186080" w:rsidRDefault="009D28B2">
      <w:pPr>
        <w:spacing w:after="110"/>
      </w:pPr>
      <w:r>
        <w:rPr>
          <w:rFonts w:ascii="Segoe UI" w:eastAsia="Segoe UI" w:hAnsi="Segoe UI" w:cs="Segoe UI"/>
          <w:color w:val="616161"/>
        </w:rPr>
        <w:br/>
        <w:t>2:17</w:t>
      </w:r>
      <w:r>
        <w:rPr>
          <w:rFonts w:ascii="Segoe UI" w:eastAsia="Segoe UI" w:hAnsi="Segoe UI" w:cs="Segoe UI"/>
          <w:color w:val="242424"/>
        </w:rPr>
        <w:br/>
        <w:t>To best ensure a positive future for our railway, we must break down barriers to opportunity so staff from all backgrounds can help take us forward.</w:t>
      </w:r>
    </w:p>
    <w:p w14:paraId="75FAA22B" w14:textId="77777777" w:rsidR="00186080" w:rsidRDefault="009D28B2">
      <w:pPr>
        <w:spacing w:after="110"/>
      </w:pPr>
      <w:r>
        <w:rPr>
          <w:rFonts w:ascii="Segoe UI" w:eastAsia="Segoe UI" w:hAnsi="Segoe UI" w:cs="Segoe UI"/>
          <w:color w:val="616161"/>
        </w:rPr>
        <w:br/>
        <w:t>2:26</w:t>
      </w:r>
      <w:r>
        <w:rPr>
          <w:rFonts w:ascii="Segoe UI" w:eastAsia="Segoe UI" w:hAnsi="Segoe UI" w:cs="Segoe UI"/>
          <w:color w:val="242424"/>
        </w:rPr>
        <w:br/>
        <w:t>That's why I'm inviting you to join the Beyond Barriers network.</w:t>
      </w:r>
    </w:p>
    <w:p w14:paraId="75FAA22C" w14:textId="77777777" w:rsidR="00186080" w:rsidRDefault="009D28B2">
      <w:pPr>
        <w:spacing w:after="110"/>
      </w:pPr>
      <w:r>
        <w:rPr>
          <w:rFonts w:ascii="Segoe UI" w:eastAsia="Segoe UI" w:hAnsi="Segoe UI" w:cs="Segoe UI"/>
          <w:color w:val="616161"/>
        </w:rPr>
        <w:br/>
        <w:t>2:29</w:t>
      </w:r>
      <w:r>
        <w:rPr>
          <w:rFonts w:ascii="Segoe UI" w:eastAsia="Segoe UI" w:hAnsi="Segoe UI" w:cs="Segoe UI"/>
          <w:color w:val="242424"/>
        </w:rPr>
        <w:br/>
        <w:t>Doesn't matter what your personal background is, this can be a safe space for discussions and to make connections.</w:t>
      </w:r>
    </w:p>
    <w:p w14:paraId="75FAA22D" w14:textId="77777777" w:rsidR="00186080" w:rsidRDefault="009D28B2">
      <w:pPr>
        <w:spacing w:after="110"/>
      </w:pPr>
      <w:r>
        <w:rPr>
          <w:rFonts w:ascii="Segoe UI" w:eastAsia="Segoe UI" w:hAnsi="Segoe UI" w:cs="Segoe UI"/>
          <w:color w:val="616161"/>
        </w:rPr>
        <w:br/>
        <w:t>2:36</w:t>
      </w:r>
      <w:r>
        <w:rPr>
          <w:rFonts w:ascii="Segoe UI" w:eastAsia="Segoe UI" w:hAnsi="Segoe UI" w:cs="Segoe UI"/>
          <w:color w:val="242424"/>
        </w:rPr>
        <w:br/>
        <w:t>If you're passionate about breaking down barriers, please sign up.</w:t>
      </w:r>
    </w:p>
    <w:p w14:paraId="75FAA22E" w14:textId="77777777" w:rsidR="00186080" w:rsidRDefault="009D28B2">
      <w:pPr>
        <w:spacing w:after="110"/>
      </w:pPr>
      <w:r>
        <w:rPr>
          <w:rFonts w:ascii="Segoe UI" w:eastAsia="Segoe UI" w:hAnsi="Segoe UI" w:cs="Segoe UI"/>
          <w:color w:val="616161"/>
        </w:rPr>
        <w:br/>
        <w:t>2:41</w:t>
      </w:r>
      <w:r>
        <w:rPr>
          <w:rFonts w:ascii="Segoe UI" w:eastAsia="Segoe UI" w:hAnsi="Segoe UI" w:cs="Segoe UI"/>
          <w:color w:val="242424"/>
        </w:rPr>
        <w:br/>
        <w:t>For those with a lived experience, please consider sharing your story and if you're a people manager, please make sure your teams think about social mobility in every aspect of the work they do.</w:t>
      </w:r>
    </w:p>
    <w:p w14:paraId="75FAA22F" w14:textId="77777777" w:rsidR="00186080" w:rsidRDefault="009D28B2">
      <w:pPr>
        <w:spacing w:after="110"/>
      </w:pPr>
      <w:r>
        <w:rPr>
          <w:rFonts w:ascii="Segoe UI" w:eastAsia="Segoe UI" w:hAnsi="Segoe UI" w:cs="Segoe UI"/>
          <w:color w:val="616161"/>
        </w:rPr>
        <w:br/>
        <w:t>2:54</w:t>
      </w:r>
      <w:r>
        <w:rPr>
          <w:rFonts w:ascii="Segoe UI" w:eastAsia="Segoe UI" w:hAnsi="Segoe UI" w:cs="Segoe UI"/>
          <w:color w:val="242424"/>
        </w:rPr>
        <w:br/>
        <w:t>By working together, I believe rail can become an even bigger engine for positive social change than it has been over its 1st 200 years.</w:t>
      </w:r>
    </w:p>
    <w:sectPr w:rsidR="00186080">
      <w:headerReference w:type="even" r:id="rId7"/>
      <w:headerReference w:type="default" r:id="rId8"/>
      <w:headerReference w:type="first" r:id="rId9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6A82D1" w14:textId="77777777" w:rsidR="000C767B" w:rsidRDefault="000C767B" w:rsidP="006B6840">
      <w:r>
        <w:separator/>
      </w:r>
    </w:p>
  </w:endnote>
  <w:endnote w:type="continuationSeparator" w:id="0">
    <w:p w14:paraId="264E4990" w14:textId="77777777" w:rsidR="000C767B" w:rsidRDefault="000C767B" w:rsidP="006B6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546265" w14:textId="77777777" w:rsidR="000C767B" w:rsidRDefault="000C767B" w:rsidP="006B6840">
      <w:r>
        <w:separator/>
      </w:r>
    </w:p>
  </w:footnote>
  <w:footnote w:type="continuationSeparator" w:id="0">
    <w:p w14:paraId="0677F455" w14:textId="77777777" w:rsidR="000C767B" w:rsidRDefault="000C767B" w:rsidP="006B6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FC784" w14:textId="1FF2ACAC" w:rsidR="006B6840" w:rsidRDefault="006B684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BD6FF40" wp14:editId="61777A3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7145" b="6350"/>
              <wp:wrapNone/>
              <wp:docPr id="181113094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41128C" w14:textId="77716849" w:rsidR="006B6840" w:rsidRPr="006B6840" w:rsidRDefault="006B6840" w:rsidP="006B684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6B684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D6FF4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fill o:detectmouseclick="t"/>
              <v:textbox style="mso-fit-shape-to-text:t" inset="0,15pt,0,0">
                <w:txbxContent>
                  <w:p w14:paraId="4C41128C" w14:textId="77716849" w:rsidR="006B6840" w:rsidRPr="006B6840" w:rsidRDefault="006B6840" w:rsidP="006B6840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6B6840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EBC27" w14:textId="7215C16D" w:rsidR="006B6840" w:rsidRDefault="006B684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7AA70C7" wp14:editId="3D485D7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7145" b="6350"/>
              <wp:wrapNone/>
              <wp:docPr id="1633727772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1C2C47" w14:textId="7BDB8BE9" w:rsidR="006B6840" w:rsidRPr="006B6840" w:rsidRDefault="006B6840" w:rsidP="006B684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6B684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AA70C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fill o:detectmouseclick="t"/>
              <v:textbox style="mso-fit-shape-to-text:t" inset="0,15pt,0,0">
                <w:txbxContent>
                  <w:p w14:paraId="481C2C47" w14:textId="7BDB8BE9" w:rsidR="006B6840" w:rsidRPr="006B6840" w:rsidRDefault="006B6840" w:rsidP="006B6840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6B6840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36BC8" w14:textId="5E7E3E87" w:rsidR="006B6840" w:rsidRDefault="006B684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C31A167" wp14:editId="69A956C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7145" b="6350"/>
              <wp:wrapNone/>
              <wp:docPr id="106887663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5B13A7" w14:textId="680DE04E" w:rsidR="006B6840" w:rsidRPr="006B6840" w:rsidRDefault="006B6840" w:rsidP="006B684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6B684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31A16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AmGj+oCgIAABwEAAAOAAAA&#10;AAAAAAAAAAAAAC4CAABkcnMvZTJvRG9jLnhtbFBLAQItABQABgAIAAAAIQDUHg1H2AAAAAMBAAAP&#10;AAAAAAAAAAAAAAAAAGQEAABkcnMvZG93bnJldi54bWxQSwUGAAAAAAQABADzAAAAaQUAAAAA&#10;" filled="f" stroked="f">
              <v:fill o:detectmouseclick="t"/>
              <v:textbox style="mso-fit-shape-to-text:t" inset="0,15pt,0,0">
                <w:txbxContent>
                  <w:p w14:paraId="535B13A7" w14:textId="680DE04E" w:rsidR="006B6840" w:rsidRPr="006B6840" w:rsidRDefault="006B6840" w:rsidP="006B6840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6B6840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2978DD"/>
    <w:multiLevelType w:val="hybridMultilevel"/>
    <w:tmpl w:val="08F861B8"/>
    <w:lvl w:ilvl="0" w:tplc="2AE4C5D4">
      <w:start w:val="1"/>
      <w:numFmt w:val="bullet"/>
      <w:lvlText w:val="●"/>
      <w:lvlJc w:val="left"/>
      <w:pPr>
        <w:ind w:left="720" w:hanging="360"/>
      </w:pPr>
    </w:lvl>
    <w:lvl w:ilvl="1" w:tplc="10226158">
      <w:start w:val="1"/>
      <w:numFmt w:val="bullet"/>
      <w:lvlText w:val="○"/>
      <w:lvlJc w:val="left"/>
      <w:pPr>
        <w:ind w:left="1440" w:hanging="360"/>
      </w:pPr>
    </w:lvl>
    <w:lvl w:ilvl="2" w:tplc="F88A800C">
      <w:start w:val="1"/>
      <w:numFmt w:val="bullet"/>
      <w:lvlText w:val="■"/>
      <w:lvlJc w:val="left"/>
      <w:pPr>
        <w:ind w:left="2160" w:hanging="360"/>
      </w:pPr>
    </w:lvl>
    <w:lvl w:ilvl="3" w:tplc="C644959C">
      <w:start w:val="1"/>
      <w:numFmt w:val="bullet"/>
      <w:lvlText w:val="●"/>
      <w:lvlJc w:val="left"/>
      <w:pPr>
        <w:ind w:left="2880" w:hanging="360"/>
      </w:pPr>
    </w:lvl>
    <w:lvl w:ilvl="4" w:tplc="2A347F06">
      <w:start w:val="1"/>
      <w:numFmt w:val="bullet"/>
      <w:lvlText w:val="○"/>
      <w:lvlJc w:val="left"/>
      <w:pPr>
        <w:ind w:left="3600" w:hanging="360"/>
      </w:pPr>
    </w:lvl>
    <w:lvl w:ilvl="5" w:tplc="6E005D1C">
      <w:start w:val="1"/>
      <w:numFmt w:val="bullet"/>
      <w:lvlText w:val="■"/>
      <w:lvlJc w:val="left"/>
      <w:pPr>
        <w:ind w:left="4320" w:hanging="360"/>
      </w:pPr>
    </w:lvl>
    <w:lvl w:ilvl="6" w:tplc="6F48C084">
      <w:start w:val="1"/>
      <w:numFmt w:val="bullet"/>
      <w:lvlText w:val="●"/>
      <w:lvlJc w:val="left"/>
      <w:pPr>
        <w:ind w:left="5040" w:hanging="360"/>
      </w:pPr>
    </w:lvl>
    <w:lvl w:ilvl="7" w:tplc="2BC6924E">
      <w:start w:val="1"/>
      <w:numFmt w:val="bullet"/>
      <w:lvlText w:val="●"/>
      <w:lvlJc w:val="left"/>
      <w:pPr>
        <w:ind w:left="5760" w:hanging="360"/>
      </w:pPr>
    </w:lvl>
    <w:lvl w:ilvl="8" w:tplc="1E2A7D1C">
      <w:start w:val="1"/>
      <w:numFmt w:val="bullet"/>
      <w:lvlText w:val="●"/>
      <w:lvlJc w:val="left"/>
      <w:pPr>
        <w:ind w:left="6480" w:hanging="360"/>
      </w:pPr>
    </w:lvl>
  </w:abstractNum>
  <w:num w:numId="1" w16cid:durableId="163633280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MLMwNbQwNjc3MTc3NjZV0lEKTi0uzszPAykwqgUAn4TiZiwAAAA="/>
  </w:docVars>
  <w:rsids>
    <w:rsidRoot w:val="00186080"/>
    <w:rsid w:val="000C767B"/>
    <w:rsid w:val="00186080"/>
    <w:rsid w:val="006B6840"/>
    <w:rsid w:val="009D28B2"/>
    <w:rsid w:val="00A72E6C"/>
    <w:rsid w:val="00B0072C"/>
    <w:rsid w:val="00E4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AA21A"/>
  <w15:docId w15:val="{2326E7EF-4766-42E0-BFEE-84E2F295F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B68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68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449</Words>
  <Characters>2561</Characters>
  <Application>Microsoft Office Word</Application>
  <DocSecurity>0</DocSecurity>
  <Lines>21</Lines>
  <Paragraphs>6</Paragraphs>
  <ScaleCrop>false</ScaleCrop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Sarah Holman (She/Her)</cp:lastModifiedBy>
  <cp:revision>6</cp:revision>
  <dcterms:created xsi:type="dcterms:W3CDTF">2025-03-18T16:24:00Z</dcterms:created>
  <dcterms:modified xsi:type="dcterms:W3CDTF">2025-03-19T10:18:00Z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3fb5c357,6bf3aa42,6160b51c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OFFICIAL</vt:lpwstr>
  </property>
  <property fmtid="{D5CDD505-2E9C-101B-9397-08002B2CF9AE}" pid="5" name="MSIP_Label_8577031b-11bc-4db9-b655-7d79027ad570_Enabled">
    <vt:lpwstr>true</vt:lpwstr>
  </property>
  <property fmtid="{D5CDD505-2E9C-101B-9397-08002B2CF9AE}" pid="6" name="MSIP_Label_8577031b-11bc-4db9-b655-7d79027ad570_SetDate">
    <vt:lpwstr>2025-03-19T09:58:00Z</vt:lpwstr>
  </property>
  <property fmtid="{D5CDD505-2E9C-101B-9397-08002B2CF9AE}" pid="7" name="MSIP_Label_8577031b-11bc-4db9-b655-7d79027ad570_Method">
    <vt:lpwstr>Standard</vt:lpwstr>
  </property>
  <property fmtid="{D5CDD505-2E9C-101B-9397-08002B2CF9AE}" pid="8" name="MSIP_Label_8577031b-11bc-4db9-b655-7d79027ad570_Name">
    <vt:lpwstr>8577031b-11bc-4db9-b655-7d79027ad570</vt:lpwstr>
  </property>
  <property fmtid="{D5CDD505-2E9C-101B-9397-08002B2CF9AE}" pid="9" name="MSIP_Label_8577031b-11bc-4db9-b655-7d79027ad570_SiteId">
    <vt:lpwstr>c22cc3e1-5d7f-4f4d-be03-d5a158cc9409</vt:lpwstr>
  </property>
  <property fmtid="{D5CDD505-2E9C-101B-9397-08002B2CF9AE}" pid="10" name="MSIP_Label_8577031b-11bc-4db9-b655-7d79027ad570_ActionId">
    <vt:lpwstr>5d3141fb-be08-42b4-ac1b-baffd8a654cd</vt:lpwstr>
  </property>
  <property fmtid="{D5CDD505-2E9C-101B-9397-08002B2CF9AE}" pid="11" name="MSIP_Label_8577031b-11bc-4db9-b655-7d79027ad570_ContentBits">
    <vt:lpwstr>1</vt:lpwstr>
  </property>
</Properties>
</file>